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4B" w:rsidRPr="00C21EC8" w:rsidRDefault="00115837" w:rsidP="00166B4B">
      <w:pPr>
        <w:jc w:val="center"/>
        <w:rPr>
          <w:rFonts w:ascii="Cambria" w:hAnsi="Cambria"/>
          <w:b/>
          <w:sz w:val="32"/>
          <w:szCs w:val="32"/>
        </w:rPr>
      </w:pPr>
      <w:r w:rsidRPr="00C21EC8">
        <w:rPr>
          <w:rFonts w:ascii="Cambria" w:hAnsi="Cambria"/>
          <w:b/>
          <w:sz w:val="32"/>
          <w:szCs w:val="32"/>
        </w:rPr>
        <w:t>Honors Expectation</w:t>
      </w:r>
      <w:r w:rsidR="000735D5" w:rsidRPr="00C21EC8">
        <w:rPr>
          <w:rFonts w:ascii="Cambria" w:hAnsi="Cambria"/>
          <w:b/>
          <w:sz w:val="32"/>
          <w:szCs w:val="32"/>
        </w:rPr>
        <w:t>s for ROMEO &amp; JULIET</w:t>
      </w:r>
      <w:r w:rsidR="00166B4B" w:rsidRPr="00C21EC8">
        <w:rPr>
          <w:rFonts w:ascii="Cambria" w:hAnsi="Cambria"/>
          <w:b/>
          <w:sz w:val="32"/>
          <w:szCs w:val="32"/>
        </w:rPr>
        <w:br/>
      </w:r>
    </w:p>
    <w:p w:rsidR="009A6042" w:rsidRPr="00C21EC8" w:rsidRDefault="009A6042" w:rsidP="00166B4B">
      <w:pPr>
        <w:rPr>
          <w:rFonts w:ascii="Cambria" w:hAnsi="Cambria"/>
          <w:sz w:val="32"/>
          <w:szCs w:val="32"/>
          <w:u w:val="single"/>
        </w:rPr>
      </w:pPr>
      <w:r w:rsidRPr="00C21EC8">
        <w:rPr>
          <w:rFonts w:ascii="Cambria" w:hAnsi="Cambria"/>
          <w:u w:val="single"/>
        </w:rPr>
        <w:t xml:space="preserve">Please create a folder within your shared </w:t>
      </w:r>
      <w:r w:rsidR="007D7F9F">
        <w:rPr>
          <w:rFonts w:ascii="Cambria" w:hAnsi="Cambria"/>
          <w:u w:val="single"/>
        </w:rPr>
        <w:t>English folder on Google Drive</w:t>
      </w:r>
      <w:r w:rsidRPr="00C21EC8">
        <w:rPr>
          <w:rFonts w:ascii="Cambria" w:hAnsi="Cambria"/>
          <w:u w:val="single"/>
        </w:rPr>
        <w:t xml:space="preserve"> and name it “Honors”. Turn in your writing pieces and research into this folder. </w:t>
      </w:r>
      <w:r w:rsidR="004961D5">
        <w:rPr>
          <w:rFonts w:ascii="Cambria" w:hAnsi="Cambria"/>
          <w:u w:val="single"/>
        </w:rPr>
        <w:t xml:space="preserve">Communicate with me what your chosen options are for #1 and the choice assignment. </w:t>
      </w:r>
      <w:bookmarkStart w:id="0" w:name="_GoBack"/>
      <w:bookmarkEnd w:id="0"/>
    </w:p>
    <w:p w:rsidR="000735D5" w:rsidRPr="00C21EC8" w:rsidRDefault="00C21EC8" w:rsidP="00340286">
      <w:pPr>
        <w:rPr>
          <w:rFonts w:ascii="Cambria" w:hAnsi="Cambria"/>
          <w:b/>
        </w:rPr>
      </w:pPr>
      <w:r w:rsidRPr="00C21EC8">
        <w:rPr>
          <w:rFonts w:ascii="Cambria" w:hAnsi="Cambria"/>
          <w:b/>
        </w:rPr>
        <w:br/>
      </w:r>
      <w:r w:rsidR="00340286" w:rsidRPr="00C21EC8">
        <w:rPr>
          <w:rFonts w:ascii="Cambria" w:hAnsi="Cambria"/>
          <w:b/>
        </w:rPr>
        <w:t xml:space="preserve">Below are the required assignments for Romeo and Juliet. </w:t>
      </w:r>
    </w:p>
    <w:p w:rsidR="00034631" w:rsidRPr="00C21EC8" w:rsidRDefault="001478E0" w:rsidP="0003463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Research a topic</w:t>
      </w:r>
      <w:r w:rsidR="00034631" w:rsidRPr="00C21EC8">
        <w:rPr>
          <w:rFonts w:ascii="Cambria" w:hAnsi="Cambria"/>
        </w:rPr>
        <w:t xml:space="preserve"> related to the play. </w:t>
      </w:r>
      <w:r>
        <w:rPr>
          <w:rFonts w:ascii="Cambria" w:hAnsi="Cambria"/>
        </w:rPr>
        <w:t xml:space="preserve">Write a summary at least 1 page long (Times New Roman, 12 point font, double spaced) on what you have learned. Be sure to cite your sources! </w:t>
      </w:r>
      <w:r w:rsidR="007D7F9F">
        <w:rPr>
          <w:rFonts w:ascii="Cambria" w:hAnsi="Cambria"/>
        </w:rPr>
        <w:t>Choose from the following</w:t>
      </w:r>
      <w:r>
        <w:rPr>
          <w:rFonts w:ascii="Cambria" w:hAnsi="Cambria"/>
        </w:rPr>
        <w:t xml:space="preserve"> topics</w:t>
      </w:r>
      <w:r w:rsidR="007D7F9F">
        <w:rPr>
          <w:rFonts w:ascii="Cambria" w:hAnsi="Cambria"/>
        </w:rPr>
        <w:t xml:space="preserve">. </w:t>
      </w:r>
      <w:r w:rsidR="006B0FB2">
        <w:rPr>
          <w:rFonts w:ascii="Cambria" w:hAnsi="Cambria"/>
          <w:b/>
          <w:color w:val="7030A0"/>
        </w:rPr>
        <w:t>Due (A Day) 4/17, (B Day) 4/18</w:t>
      </w:r>
      <w:r>
        <w:rPr>
          <w:rFonts w:ascii="Cambria" w:hAnsi="Cambria"/>
          <w:b/>
          <w:color w:val="7030A0"/>
        </w:rPr>
        <w:br/>
      </w:r>
    </w:p>
    <w:p w:rsidR="00034631" w:rsidRPr="00C21EC8" w:rsidRDefault="00034631" w:rsidP="00034631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C21EC8">
        <w:rPr>
          <w:rFonts w:ascii="Cambria" w:hAnsi="Cambria"/>
        </w:rPr>
        <w:t>One th</w:t>
      </w:r>
      <w:r w:rsidR="00340286" w:rsidRPr="00C21EC8">
        <w:rPr>
          <w:rFonts w:ascii="Cambria" w:hAnsi="Cambria"/>
        </w:rPr>
        <w:t>eory of  William Shakespeare’s true identity</w:t>
      </w:r>
    </w:p>
    <w:p w:rsidR="00034631" w:rsidRPr="00C21EC8" w:rsidRDefault="00034631" w:rsidP="00034631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C21EC8">
        <w:rPr>
          <w:rFonts w:ascii="Cambria" w:hAnsi="Cambria"/>
        </w:rPr>
        <w:t>Christopher Marlowe</w:t>
      </w:r>
    </w:p>
    <w:p w:rsidR="006B17A3" w:rsidRDefault="00034631" w:rsidP="00034631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C21EC8">
        <w:rPr>
          <w:rFonts w:ascii="Cambria" w:hAnsi="Cambria"/>
        </w:rPr>
        <w:t>The origins of drama</w:t>
      </w:r>
    </w:p>
    <w:p w:rsidR="006B17A3" w:rsidRDefault="006B17A3" w:rsidP="0003463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Globe Theatre</w:t>
      </w:r>
    </w:p>
    <w:p w:rsidR="00C363FB" w:rsidRDefault="00C363FB" w:rsidP="0003463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city of Verona</w:t>
      </w:r>
      <w:r w:rsidR="004961D5">
        <w:rPr>
          <w:rFonts w:ascii="Cambria" w:hAnsi="Cambria"/>
        </w:rPr>
        <w:t xml:space="preserve"> in the 1500s-1600s</w:t>
      </w:r>
    </w:p>
    <w:p w:rsidR="004961D5" w:rsidRDefault="004961D5" w:rsidP="0003463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style of clothing/fashion of the time in Italy</w:t>
      </w:r>
    </w:p>
    <w:p w:rsidR="00E866C6" w:rsidRDefault="004961D5" w:rsidP="00E866C6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doge’s role to society</w:t>
      </w:r>
    </w:p>
    <w:p w:rsidR="00232BE4" w:rsidRDefault="00232BE4" w:rsidP="00E866C6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Biography of Shakespeare</w:t>
      </w:r>
    </w:p>
    <w:p w:rsidR="00404738" w:rsidRDefault="00404738" w:rsidP="00E866C6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Religious beliefs of Elizabethan England</w:t>
      </w:r>
    </w:p>
    <w:p w:rsidR="00034631" w:rsidRPr="00E866C6" w:rsidRDefault="00404738" w:rsidP="00E866C6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Holidays (</w:t>
      </w:r>
      <w:r w:rsidRPr="00404738">
        <w:rPr>
          <w:rFonts w:ascii="Cambria" w:hAnsi="Cambria"/>
          <w:i/>
        </w:rPr>
        <w:t>Ex. Lent, Lammas Eve, Twelfth Night, Pentecost</w:t>
      </w:r>
      <w:r>
        <w:rPr>
          <w:rFonts w:ascii="Cambria" w:hAnsi="Cambria"/>
        </w:rPr>
        <w:t>)</w:t>
      </w:r>
      <w:r w:rsidR="00E25A5A" w:rsidRPr="00E866C6">
        <w:rPr>
          <w:rFonts w:ascii="Cambria" w:hAnsi="Cambria"/>
        </w:rPr>
        <w:br/>
      </w:r>
    </w:p>
    <w:p w:rsidR="00340286" w:rsidRPr="00C21EC8" w:rsidRDefault="00034631" w:rsidP="0034028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21EC8">
        <w:rPr>
          <w:rFonts w:ascii="Cambria" w:hAnsi="Cambria"/>
        </w:rPr>
        <w:t xml:space="preserve">Read “A Spark Neglected” by Leo Tolstoy with questions and writing activity. </w:t>
      </w:r>
      <w:r w:rsidR="00C363FB">
        <w:rPr>
          <w:rFonts w:ascii="Cambria" w:hAnsi="Cambria"/>
        </w:rPr>
        <w:t xml:space="preserve"> </w:t>
      </w:r>
      <w:r w:rsidR="00C363FB" w:rsidRPr="00C363FB">
        <w:rPr>
          <w:rFonts w:ascii="Cambria" w:hAnsi="Cambria"/>
          <w:b/>
          <w:color w:val="7030A0"/>
        </w:rPr>
        <w:t>Due</w:t>
      </w:r>
      <w:r w:rsidR="00C363FB">
        <w:rPr>
          <w:rFonts w:ascii="Cambria" w:hAnsi="Cambria"/>
          <w:b/>
          <w:color w:val="7030A0"/>
        </w:rPr>
        <w:t xml:space="preserve"> (A Day) </w:t>
      </w:r>
      <w:r w:rsidR="006B0FB2">
        <w:rPr>
          <w:rFonts w:ascii="Cambria" w:hAnsi="Cambria"/>
          <w:b/>
          <w:color w:val="7030A0"/>
        </w:rPr>
        <w:t>4/25, (B Day) 4/28</w:t>
      </w:r>
    </w:p>
    <w:p w:rsidR="007E7A98" w:rsidRPr="00C21EC8" w:rsidRDefault="007E7A98" w:rsidP="00340286">
      <w:pPr>
        <w:rPr>
          <w:rFonts w:ascii="Cambria" w:hAnsi="Cambria"/>
        </w:rPr>
      </w:pPr>
    </w:p>
    <w:p w:rsidR="00340286" w:rsidRPr="00C21EC8" w:rsidRDefault="00340286" w:rsidP="00340286">
      <w:pPr>
        <w:rPr>
          <w:rFonts w:ascii="Cambria" w:hAnsi="Cambria"/>
          <w:b/>
        </w:rPr>
      </w:pPr>
      <w:r w:rsidRPr="00C21EC8">
        <w:rPr>
          <w:rFonts w:ascii="Cambria" w:hAnsi="Cambria"/>
          <w:b/>
        </w:rPr>
        <w:t xml:space="preserve">Of the following assignments, choose </w:t>
      </w:r>
      <w:r w:rsidRPr="00C21EC8">
        <w:rPr>
          <w:rFonts w:ascii="Cambria" w:hAnsi="Cambria"/>
          <w:b/>
          <w:u w:val="single"/>
        </w:rPr>
        <w:t>one</w:t>
      </w:r>
      <w:r w:rsidRPr="00C21EC8">
        <w:rPr>
          <w:rFonts w:ascii="Cambria" w:hAnsi="Cambria"/>
          <w:b/>
        </w:rPr>
        <w:t xml:space="preserve"> </w:t>
      </w:r>
      <w:r w:rsidR="00EF3987" w:rsidRPr="00C21EC8">
        <w:rPr>
          <w:rFonts w:ascii="Cambria" w:hAnsi="Cambria"/>
          <w:b/>
        </w:rPr>
        <w:t xml:space="preserve">to complete in addition to the required list above. </w:t>
      </w:r>
      <w:r w:rsidR="00590C71">
        <w:rPr>
          <w:rFonts w:ascii="Cambria" w:hAnsi="Cambria"/>
          <w:b/>
          <w:color w:val="7030A0"/>
        </w:rPr>
        <w:t>Due (A Day) 5/7, (B Day) 5/8</w:t>
      </w:r>
    </w:p>
    <w:p w:rsidR="00EF3987" w:rsidRPr="00C21EC8" w:rsidRDefault="001405C3" w:rsidP="007E7A9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21EC8">
        <w:rPr>
          <w:rFonts w:ascii="Cambria" w:hAnsi="Cambria"/>
        </w:rPr>
        <w:t>As you have seen watching the film version of Romeo &amp; Juliet, m</w:t>
      </w:r>
      <w:r w:rsidR="00EF3987" w:rsidRPr="00C21EC8">
        <w:rPr>
          <w:rFonts w:ascii="Cambria" w:hAnsi="Cambria"/>
        </w:rPr>
        <w:t>usic</w:t>
      </w:r>
      <w:r w:rsidRPr="00C21EC8">
        <w:rPr>
          <w:rFonts w:ascii="Cambria" w:hAnsi="Cambria"/>
        </w:rPr>
        <w:t xml:space="preserve"> is an important aspect that helps to set the mood of a particular</w:t>
      </w:r>
      <w:r w:rsidR="00083F11" w:rsidRPr="00C21EC8">
        <w:rPr>
          <w:rFonts w:ascii="Cambria" w:hAnsi="Cambria"/>
        </w:rPr>
        <w:t xml:space="preserve"> scene. </w:t>
      </w:r>
      <w:r w:rsidRPr="00C21EC8">
        <w:rPr>
          <w:rFonts w:ascii="Cambria" w:hAnsi="Cambria"/>
        </w:rPr>
        <w:t>Try to envision yourself as the director of music, and choose (at least)</w:t>
      </w:r>
      <w:r w:rsidR="00724F85" w:rsidRPr="00C21EC8">
        <w:rPr>
          <w:rFonts w:ascii="Cambria" w:hAnsi="Cambria"/>
        </w:rPr>
        <w:t xml:space="preserve"> </w:t>
      </w:r>
      <w:r w:rsidR="001861FC" w:rsidRPr="00C21EC8">
        <w:rPr>
          <w:rFonts w:ascii="Cambria" w:hAnsi="Cambria"/>
        </w:rPr>
        <w:t>5</w:t>
      </w:r>
      <w:r w:rsidRPr="00C21EC8">
        <w:rPr>
          <w:rFonts w:ascii="Cambria" w:hAnsi="Cambria"/>
        </w:rPr>
        <w:t xml:space="preserve"> different songs that </w:t>
      </w:r>
      <w:r w:rsidRPr="00C21EC8">
        <w:rPr>
          <w:rFonts w:ascii="Cambria" w:hAnsi="Cambria"/>
          <w:i/>
        </w:rPr>
        <w:t>you</w:t>
      </w:r>
      <w:r w:rsidRPr="00C21EC8">
        <w:rPr>
          <w:rFonts w:ascii="Cambria" w:hAnsi="Cambria"/>
        </w:rPr>
        <w:t xml:space="preserve"> think should be included in the movie soundtrack. Write a paragraph for each song, and explain where you would include (Act and Scene) and why you would include it. </w:t>
      </w:r>
      <w:r w:rsidR="00E86BDB" w:rsidRPr="00C21EC8">
        <w:rPr>
          <w:rFonts w:ascii="Cambria" w:hAnsi="Cambria"/>
        </w:rPr>
        <w:br/>
      </w:r>
    </w:p>
    <w:p w:rsidR="001405C3" w:rsidRPr="00C21EC8" w:rsidRDefault="00E86BDB" w:rsidP="007E7A9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21EC8">
        <w:rPr>
          <w:rFonts w:ascii="Cambria" w:hAnsi="Cambria"/>
        </w:rPr>
        <w:t>Shakespeare do</w:t>
      </w:r>
      <w:r w:rsidR="001369B4" w:rsidRPr="00C21EC8">
        <w:rPr>
          <w:rFonts w:ascii="Cambria" w:hAnsi="Cambria"/>
        </w:rPr>
        <w:t>es not tell the story behind the feud between the Montagues and the Capulets. For this assignment, write a short story about an incident (or series of inc</w:t>
      </w:r>
      <w:r w:rsidR="00E25A5A" w:rsidRPr="00C21EC8">
        <w:rPr>
          <w:rFonts w:ascii="Cambria" w:hAnsi="Cambria"/>
        </w:rPr>
        <w:t>idents) that led to the longstanding continuation of hate between the two families. Be creative!</w:t>
      </w:r>
      <w:r w:rsidR="009A6042" w:rsidRPr="00C21EC8">
        <w:rPr>
          <w:rFonts w:ascii="Cambria" w:hAnsi="Cambria"/>
        </w:rPr>
        <w:t xml:space="preserve"> Include dialogue, plot, and details. </w:t>
      </w:r>
      <w:r w:rsidR="00E25A5A" w:rsidRPr="00C21EC8">
        <w:rPr>
          <w:rFonts w:ascii="Cambria" w:hAnsi="Cambria"/>
        </w:rPr>
        <w:br/>
      </w:r>
    </w:p>
    <w:p w:rsidR="00E25A5A" w:rsidRPr="006B0FB2" w:rsidRDefault="00E25A5A" w:rsidP="006B0FB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21EC8">
        <w:rPr>
          <w:rFonts w:ascii="Cambria" w:hAnsi="Cambria"/>
        </w:rPr>
        <w:lastRenderedPageBreak/>
        <w:t>Search online for Shakespeare’s sonnets (</w:t>
      </w:r>
      <w:hyperlink r:id="rId6" w:history="1">
        <w:r w:rsidRPr="00C21EC8">
          <w:rPr>
            <w:rStyle w:val="Hyperlink"/>
            <w:rFonts w:ascii="Cambria" w:hAnsi="Cambria"/>
          </w:rPr>
          <w:t>www.playshakespeare.com</w:t>
        </w:r>
      </w:hyperlink>
      <w:r w:rsidRPr="00C21EC8">
        <w:rPr>
          <w:rFonts w:ascii="Cambria" w:hAnsi="Cambria"/>
        </w:rPr>
        <w:t xml:space="preserve"> has a section of his sonnets at the bottom of the left menu column, and this website is also available as a free app on your iPad). Choose one sonnet and write an analysis by focusing on his use of speaker, </w:t>
      </w:r>
      <w:r w:rsidR="006B0FB2">
        <w:rPr>
          <w:rFonts w:ascii="Cambria" w:hAnsi="Cambria"/>
        </w:rPr>
        <w:t xml:space="preserve">figurative language, and tone. </w:t>
      </w:r>
      <w:r w:rsidR="00F27BEF" w:rsidRPr="006B0FB2">
        <w:rPr>
          <w:rFonts w:ascii="Cambria" w:hAnsi="Cambria"/>
        </w:rPr>
        <w:br/>
      </w:r>
    </w:p>
    <w:p w:rsidR="00F27BEF" w:rsidRDefault="00F27BEF" w:rsidP="007E7A9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Try your hand at writing a Shakespearean sonnet! 14 lines written in iambic pentameter. The rhyme scheme is like this: </w:t>
      </w:r>
    </w:p>
    <w:p w:rsidR="00F27BEF" w:rsidRDefault="00F27BEF" w:rsidP="00F27BEF">
      <w:pPr>
        <w:pStyle w:val="ListParagraph"/>
        <w:rPr>
          <w:rFonts w:ascii="Cambria" w:hAnsi="Cambria"/>
        </w:rPr>
      </w:pP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b/>
          <w:color w:val="FFC000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>A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1</w:t>
      </w: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b/>
          <w:color w:val="FFC000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 xml:space="preserve">B 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2</w:t>
      </w: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 xml:space="preserve">A 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3</w:t>
      </w: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b/>
          <w:color w:val="FFC000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 xml:space="preserve">B 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4</w:t>
      </w: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b/>
          <w:color w:val="FFC000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 xml:space="preserve">C 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5</w:t>
      </w: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b/>
          <w:color w:val="FFC000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 xml:space="preserve">D 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6</w:t>
      </w: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b/>
          <w:color w:val="FFC000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 xml:space="preserve">C 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7</w:t>
      </w: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b/>
          <w:color w:val="FFC000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 xml:space="preserve">D 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8</w:t>
      </w: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b/>
          <w:color w:val="FFC000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 xml:space="preserve">E 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9</w:t>
      </w: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b/>
          <w:color w:val="FFC000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 xml:space="preserve">F 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10</w:t>
      </w: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b/>
          <w:color w:val="FFC000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 xml:space="preserve">E 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11</w:t>
      </w: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b/>
          <w:color w:val="FFC000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 xml:space="preserve">F 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12</w:t>
      </w: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b/>
          <w:color w:val="FFC000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 xml:space="preserve">G 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13</w:t>
      </w:r>
    </w:p>
    <w:p w:rsidR="00F27BEF" w:rsidRPr="006B17A3" w:rsidRDefault="00F27BEF" w:rsidP="006B17A3">
      <w:pPr>
        <w:pStyle w:val="ListParagraph"/>
        <w:spacing w:line="240" w:lineRule="auto"/>
        <w:rPr>
          <w:rFonts w:ascii="Cambria" w:hAnsi="Cambria"/>
          <w:sz w:val="16"/>
          <w:szCs w:val="16"/>
        </w:rPr>
      </w:pPr>
      <w:r w:rsidRPr="006B17A3">
        <w:rPr>
          <w:rFonts w:ascii="Cambria" w:hAnsi="Cambria"/>
          <w:b/>
          <w:color w:val="FFC000"/>
          <w:sz w:val="16"/>
          <w:szCs w:val="16"/>
        </w:rPr>
        <w:t xml:space="preserve">G </w:t>
      </w:r>
      <w:r w:rsidRPr="006B17A3">
        <w:rPr>
          <w:rFonts w:ascii="Cambria" w:hAnsi="Cambria"/>
          <w:b/>
          <w:color w:val="FFC000"/>
          <w:sz w:val="16"/>
          <w:szCs w:val="16"/>
        </w:rPr>
        <w:tab/>
      </w:r>
      <w:r w:rsidRPr="006B17A3">
        <w:rPr>
          <w:rFonts w:ascii="Cambria" w:hAnsi="Cambria"/>
          <w:sz w:val="16"/>
          <w:szCs w:val="16"/>
        </w:rPr>
        <w:t>Line 14</w:t>
      </w:r>
    </w:p>
    <w:p w:rsidR="006B17A3" w:rsidRDefault="006B17A3" w:rsidP="00F27BEF">
      <w:pPr>
        <w:pStyle w:val="ListParagraph"/>
        <w:rPr>
          <w:rFonts w:ascii="Cambria" w:hAnsi="Cambria"/>
        </w:rPr>
      </w:pPr>
    </w:p>
    <w:p w:rsidR="006B17A3" w:rsidRPr="006B17A3" w:rsidRDefault="006B17A3" w:rsidP="006B17A3">
      <w:pPr>
        <w:pStyle w:val="ListParagraph"/>
        <w:ind w:left="0"/>
        <w:rPr>
          <w:rFonts w:ascii="Cambria" w:hAnsi="Cambria"/>
        </w:rPr>
      </w:pPr>
      <w:r w:rsidRPr="006B17A3">
        <w:rPr>
          <w:rFonts w:ascii="Cambria" w:hAnsi="Cambria"/>
        </w:rPr>
        <w:t>Research</w:t>
      </w:r>
      <w:r>
        <w:rPr>
          <w:rFonts w:ascii="Cambria" w:hAnsi="Cambria"/>
        </w:rPr>
        <w:t xml:space="preserve"> other Shakespearean sonnets to get some inspiration. </w:t>
      </w:r>
    </w:p>
    <w:sectPr w:rsidR="006B17A3" w:rsidRPr="006B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3A5"/>
    <w:multiLevelType w:val="hybridMultilevel"/>
    <w:tmpl w:val="3408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D79E8"/>
    <w:multiLevelType w:val="hybridMultilevel"/>
    <w:tmpl w:val="A294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D5"/>
    <w:rsid w:val="00034631"/>
    <w:rsid w:val="00073490"/>
    <w:rsid w:val="000735D5"/>
    <w:rsid w:val="00083F11"/>
    <w:rsid w:val="00115837"/>
    <w:rsid w:val="0012701A"/>
    <w:rsid w:val="001369B4"/>
    <w:rsid w:val="001405C3"/>
    <w:rsid w:val="001478E0"/>
    <w:rsid w:val="00166B4B"/>
    <w:rsid w:val="001861FC"/>
    <w:rsid w:val="00232BE4"/>
    <w:rsid w:val="003318E1"/>
    <w:rsid w:val="00340286"/>
    <w:rsid w:val="00342C55"/>
    <w:rsid w:val="00404738"/>
    <w:rsid w:val="00407C53"/>
    <w:rsid w:val="00470376"/>
    <w:rsid w:val="004961D5"/>
    <w:rsid w:val="00590C71"/>
    <w:rsid w:val="005B5EFD"/>
    <w:rsid w:val="005C731D"/>
    <w:rsid w:val="006B0FB2"/>
    <w:rsid w:val="006B17A3"/>
    <w:rsid w:val="00724F85"/>
    <w:rsid w:val="007724F4"/>
    <w:rsid w:val="007D7F9F"/>
    <w:rsid w:val="007E7A98"/>
    <w:rsid w:val="00854175"/>
    <w:rsid w:val="009359FD"/>
    <w:rsid w:val="009A6042"/>
    <w:rsid w:val="00C21EC8"/>
    <w:rsid w:val="00C363FB"/>
    <w:rsid w:val="00C60942"/>
    <w:rsid w:val="00E25A5A"/>
    <w:rsid w:val="00E866C6"/>
    <w:rsid w:val="00E86BDB"/>
    <w:rsid w:val="00EF3987"/>
    <w:rsid w:val="00F27BEF"/>
    <w:rsid w:val="00F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31"/>
    <w:pPr>
      <w:ind w:left="720"/>
      <w:contextualSpacing/>
    </w:pPr>
  </w:style>
  <w:style w:type="character" w:styleId="Hyperlink">
    <w:name w:val="Hyperlink"/>
    <w:uiPriority w:val="99"/>
    <w:unhideWhenUsed/>
    <w:rsid w:val="00E25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31"/>
    <w:pPr>
      <w:ind w:left="720"/>
      <w:contextualSpacing/>
    </w:pPr>
  </w:style>
  <w:style w:type="character" w:styleId="Hyperlink">
    <w:name w:val="Hyperlink"/>
    <w:uiPriority w:val="99"/>
    <w:unhideWhenUsed/>
    <w:rsid w:val="00E25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shakespe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6" baseType="variant"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http://www.playshakespeare.com/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Yan</dc:creator>
  <cp:lastModifiedBy>Winnie Yan</cp:lastModifiedBy>
  <cp:revision>6</cp:revision>
  <cp:lastPrinted>2014-04-04T18:02:00Z</cp:lastPrinted>
  <dcterms:created xsi:type="dcterms:W3CDTF">2014-04-04T17:55:00Z</dcterms:created>
  <dcterms:modified xsi:type="dcterms:W3CDTF">2014-04-10T08:27:00Z</dcterms:modified>
</cp:coreProperties>
</file>